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3FE" w:rsidRPr="009A48D2" w:rsidRDefault="006163FE" w:rsidP="006163FE">
      <w:pPr>
        <w:rPr>
          <w:b/>
          <w:sz w:val="30"/>
          <w:szCs w:val="30"/>
        </w:rPr>
      </w:pPr>
      <w:r w:rsidRPr="009A48D2">
        <w:rPr>
          <w:b/>
          <w:sz w:val="30"/>
          <w:szCs w:val="30"/>
        </w:rPr>
        <w:t>Prohlášení o neexistenci střetu zájmů dle § 4b zákona o střetu zájmů</w:t>
      </w:r>
    </w:p>
    <w:p w:rsidR="006163FE" w:rsidRDefault="006163FE" w:rsidP="006163FE"/>
    <w:tbl>
      <w:tblPr>
        <w:tblStyle w:val="Mkatabulky"/>
        <w:tblW w:w="0" w:type="auto"/>
        <w:tblLook w:val="04A0" w:firstRow="1" w:lastRow="0" w:firstColumn="1" w:lastColumn="0" w:noHBand="0" w:noVBand="1"/>
      </w:tblPr>
      <w:tblGrid>
        <w:gridCol w:w="2689"/>
        <w:gridCol w:w="6373"/>
      </w:tblGrid>
      <w:tr w:rsidR="006163FE" w:rsidTr="009A48D2">
        <w:trPr>
          <w:trHeight w:val="686"/>
        </w:trPr>
        <w:tc>
          <w:tcPr>
            <w:tcW w:w="2689" w:type="dxa"/>
          </w:tcPr>
          <w:p w:rsidR="006163FE" w:rsidRPr="006163FE" w:rsidRDefault="006163FE" w:rsidP="00434212">
            <w:pPr>
              <w:rPr>
                <w:b/>
              </w:rPr>
            </w:pPr>
            <w:r w:rsidRPr="006163FE">
              <w:rPr>
                <w:b/>
              </w:rPr>
              <w:t xml:space="preserve">Zadavatel: </w:t>
            </w:r>
          </w:p>
          <w:p w:rsidR="006163FE" w:rsidRPr="006163FE" w:rsidRDefault="006163FE" w:rsidP="00434212">
            <w:pPr>
              <w:rPr>
                <w:b/>
              </w:rPr>
            </w:pPr>
          </w:p>
        </w:tc>
        <w:tc>
          <w:tcPr>
            <w:tcW w:w="6373" w:type="dxa"/>
          </w:tcPr>
          <w:p w:rsidR="006163FE" w:rsidRDefault="006163FE" w:rsidP="00434212"/>
        </w:tc>
      </w:tr>
      <w:tr w:rsidR="006163FE" w:rsidTr="009A48D2">
        <w:trPr>
          <w:trHeight w:val="686"/>
        </w:trPr>
        <w:tc>
          <w:tcPr>
            <w:tcW w:w="2689" w:type="dxa"/>
          </w:tcPr>
          <w:p w:rsidR="006163FE" w:rsidRPr="006163FE" w:rsidRDefault="006163FE" w:rsidP="00434212">
            <w:pPr>
              <w:rPr>
                <w:b/>
              </w:rPr>
            </w:pPr>
            <w:r>
              <w:rPr>
                <w:b/>
              </w:rPr>
              <w:t>Registrační číslo projektu:</w:t>
            </w:r>
          </w:p>
        </w:tc>
        <w:tc>
          <w:tcPr>
            <w:tcW w:w="6373" w:type="dxa"/>
          </w:tcPr>
          <w:p w:rsidR="006163FE" w:rsidRDefault="006163FE" w:rsidP="00434212"/>
        </w:tc>
      </w:tr>
      <w:tr w:rsidR="006163FE" w:rsidTr="009A48D2">
        <w:trPr>
          <w:trHeight w:val="686"/>
        </w:trPr>
        <w:tc>
          <w:tcPr>
            <w:tcW w:w="2689" w:type="dxa"/>
          </w:tcPr>
          <w:p w:rsidR="006163FE" w:rsidRDefault="006163FE" w:rsidP="00434212">
            <w:pPr>
              <w:rPr>
                <w:b/>
              </w:rPr>
            </w:pPr>
            <w:r>
              <w:rPr>
                <w:b/>
              </w:rPr>
              <w:t>Název projektu</w:t>
            </w:r>
          </w:p>
        </w:tc>
        <w:tc>
          <w:tcPr>
            <w:tcW w:w="6373" w:type="dxa"/>
          </w:tcPr>
          <w:p w:rsidR="006163FE" w:rsidRDefault="006163FE" w:rsidP="00434212"/>
        </w:tc>
      </w:tr>
    </w:tbl>
    <w:p w:rsidR="006163FE" w:rsidRDefault="006163FE" w:rsidP="006163FE"/>
    <w:p w:rsidR="006163FE" w:rsidRDefault="006163FE" w:rsidP="006163FE"/>
    <w:tbl>
      <w:tblPr>
        <w:tblStyle w:val="Mkatabulky"/>
        <w:tblW w:w="0" w:type="auto"/>
        <w:tblLook w:val="04A0" w:firstRow="1" w:lastRow="0" w:firstColumn="1" w:lastColumn="0" w:noHBand="0" w:noVBand="1"/>
      </w:tblPr>
      <w:tblGrid>
        <w:gridCol w:w="4106"/>
        <w:gridCol w:w="4956"/>
      </w:tblGrid>
      <w:tr w:rsidR="006163FE" w:rsidTr="009A48D2">
        <w:tc>
          <w:tcPr>
            <w:tcW w:w="4106" w:type="dxa"/>
          </w:tcPr>
          <w:p w:rsidR="006163FE" w:rsidRPr="006163FE" w:rsidRDefault="006163FE" w:rsidP="006163FE">
            <w:pPr>
              <w:rPr>
                <w:b/>
              </w:rPr>
            </w:pPr>
            <w:r w:rsidRPr="006163FE">
              <w:rPr>
                <w:b/>
              </w:rPr>
              <w:t>Název veřejné zakázky:</w:t>
            </w:r>
          </w:p>
          <w:p w:rsidR="006163FE" w:rsidRPr="006163FE" w:rsidRDefault="006163FE" w:rsidP="006163FE">
            <w:pPr>
              <w:rPr>
                <w:b/>
              </w:rPr>
            </w:pPr>
          </w:p>
        </w:tc>
        <w:tc>
          <w:tcPr>
            <w:tcW w:w="4956" w:type="dxa"/>
          </w:tcPr>
          <w:p w:rsidR="006163FE" w:rsidRDefault="006163FE" w:rsidP="006163FE"/>
        </w:tc>
      </w:tr>
      <w:tr w:rsidR="006163FE" w:rsidTr="00B30D16">
        <w:tc>
          <w:tcPr>
            <w:tcW w:w="9062" w:type="dxa"/>
            <w:gridSpan w:val="2"/>
          </w:tcPr>
          <w:p w:rsidR="006163FE" w:rsidRPr="006163FE" w:rsidRDefault="006163FE" w:rsidP="006163FE">
            <w:pPr>
              <w:rPr>
                <w:b/>
              </w:rPr>
            </w:pPr>
            <w:r w:rsidRPr="006163FE">
              <w:rPr>
                <w:b/>
              </w:rPr>
              <w:t>Identifikační údaje dodavatele:</w:t>
            </w:r>
          </w:p>
          <w:p w:rsidR="006163FE" w:rsidRPr="006163FE" w:rsidRDefault="006163FE" w:rsidP="006163FE">
            <w:pPr>
              <w:rPr>
                <w:b/>
              </w:rPr>
            </w:pPr>
          </w:p>
        </w:tc>
      </w:tr>
      <w:tr w:rsidR="006163FE" w:rsidTr="009A48D2">
        <w:tc>
          <w:tcPr>
            <w:tcW w:w="4106" w:type="dxa"/>
          </w:tcPr>
          <w:p w:rsidR="009A48D2" w:rsidRDefault="009A48D2" w:rsidP="009A48D2">
            <w:r>
              <w:t>Obchodní firma / název / jméno a příjmení:</w:t>
            </w:r>
          </w:p>
          <w:p w:rsidR="006163FE" w:rsidRDefault="006163FE" w:rsidP="006163FE"/>
        </w:tc>
        <w:tc>
          <w:tcPr>
            <w:tcW w:w="4956" w:type="dxa"/>
          </w:tcPr>
          <w:p w:rsidR="006163FE" w:rsidRDefault="006163FE" w:rsidP="006163FE"/>
        </w:tc>
      </w:tr>
      <w:tr w:rsidR="006163FE" w:rsidTr="009A48D2">
        <w:tc>
          <w:tcPr>
            <w:tcW w:w="4106" w:type="dxa"/>
          </w:tcPr>
          <w:p w:rsidR="009A48D2" w:rsidRDefault="009A48D2" w:rsidP="009A48D2">
            <w:r>
              <w:t>Sídlo:</w:t>
            </w:r>
          </w:p>
          <w:p w:rsidR="006163FE" w:rsidRDefault="006163FE" w:rsidP="006163FE"/>
          <w:p w:rsidR="006163FE" w:rsidRDefault="006163FE" w:rsidP="006163FE"/>
        </w:tc>
        <w:tc>
          <w:tcPr>
            <w:tcW w:w="4956" w:type="dxa"/>
          </w:tcPr>
          <w:p w:rsidR="006163FE" w:rsidRDefault="006163FE" w:rsidP="006163FE"/>
        </w:tc>
      </w:tr>
      <w:tr w:rsidR="006163FE" w:rsidTr="009A48D2">
        <w:tc>
          <w:tcPr>
            <w:tcW w:w="4106" w:type="dxa"/>
          </w:tcPr>
          <w:p w:rsidR="009A48D2" w:rsidRDefault="009A48D2" w:rsidP="009A48D2">
            <w:r>
              <w:t>IČO:</w:t>
            </w:r>
          </w:p>
          <w:p w:rsidR="006163FE" w:rsidRDefault="006163FE" w:rsidP="006163FE"/>
        </w:tc>
        <w:tc>
          <w:tcPr>
            <w:tcW w:w="4956" w:type="dxa"/>
          </w:tcPr>
          <w:p w:rsidR="006163FE" w:rsidRDefault="006163FE" w:rsidP="006163FE"/>
        </w:tc>
      </w:tr>
    </w:tbl>
    <w:p w:rsidR="006163FE" w:rsidRPr="0047256B" w:rsidRDefault="006163FE" w:rsidP="006163FE">
      <w:pPr>
        <w:rPr>
          <w:rFonts w:cstheme="minorHAnsi"/>
          <w:sz w:val="24"/>
          <w:szCs w:val="24"/>
        </w:rPr>
      </w:pPr>
    </w:p>
    <w:p w:rsidR="0047256B" w:rsidRPr="0047256B" w:rsidRDefault="006163FE" w:rsidP="0047256B">
      <w:pPr>
        <w:pStyle w:val="Default"/>
        <w:rPr>
          <w:rFonts w:asciiTheme="minorHAnsi" w:hAnsiTheme="minorHAnsi" w:cstheme="minorHAnsi"/>
        </w:rPr>
      </w:pPr>
      <w:r w:rsidRPr="0047256B">
        <w:rPr>
          <w:rFonts w:asciiTheme="minorHAnsi" w:hAnsiTheme="minorHAnsi" w:cstheme="minorHAnsi"/>
        </w:rPr>
        <w:t xml:space="preserve">Prohlašuji, </w:t>
      </w:r>
    </w:p>
    <w:p w:rsidR="006163FE" w:rsidRDefault="0047256B" w:rsidP="0047256B">
      <w:pPr>
        <w:jc w:val="both"/>
        <w:rPr>
          <w:rFonts w:cstheme="minorHAnsi"/>
          <w:sz w:val="24"/>
          <w:szCs w:val="24"/>
        </w:rPr>
      </w:pPr>
      <w:r w:rsidRPr="0047256B">
        <w:rPr>
          <w:rFonts w:cstheme="minorHAnsi"/>
          <w:color w:val="000000"/>
          <w:sz w:val="24"/>
          <w:szCs w:val="24"/>
        </w:rPr>
        <w:t>že výběr dodavatele proběhl v souladu s § 4b zákona o střetu zájmů. V</w:t>
      </w:r>
      <w:r w:rsidR="006163FE" w:rsidRPr="0047256B">
        <w:rPr>
          <w:rFonts w:cstheme="minorHAnsi"/>
          <w:sz w:val="24"/>
          <w:szCs w:val="24"/>
        </w:rPr>
        <w:t>ýše uvedený dodavatel není obchodní společností dle § 4b zákona č. 159/2006 Sb., o střetu zájmů, ve znění pozdějších předpisů (dále jen „zákon o střetu zájmů“), která se nesmí účastnit výběrového řízení.</w:t>
      </w:r>
    </w:p>
    <w:p w:rsidR="0047256B" w:rsidRPr="0047256B" w:rsidRDefault="0047256B" w:rsidP="0047256B">
      <w:pPr>
        <w:jc w:val="both"/>
        <w:rPr>
          <w:rFonts w:cstheme="minorHAnsi"/>
          <w:sz w:val="24"/>
          <w:szCs w:val="24"/>
        </w:rPr>
      </w:pPr>
    </w:p>
    <w:p w:rsidR="006163FE" w:rsidRPr="009A48D2" w:rsidRDefault="006163FE" w:rsidP="009A48D2">
      <w:pPr>
        <w:jc w:val="both"/>
        <w:rPr>
          <w:i/>
        </w:rPr>
      </w:pPr>
      <w:r w:rsidRPr="009A48D2">
        <w:rPr>
          <w:i/>
        </w:rPr>
        <w:t>§ 4b zákona o střetu zájmů zní: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rsidR="009A48D2" w:rsidRDefault="009A48D2" w:rsidP="006163FE"/>
    <w:p w:rsidR="009A48D2" w:rsidRDefault="009A48D2" w:rsidP="006163FE">
      <w:r>
        <w:t xml:space="preserve">V Úsobí dne: </w:t>
      </w:r>
    </w:p>
    <w:tbl>
      <w:tblPr>
        <w:tblStyle w:val="Mkatabulky"/>
        <w:tblW w:w="0" w:type="auto"/>
        <w:tblLook w:val="04A0" w:firstRow="1" w:lastRow="0" w:firstColumn="1" w:lastColumn="0" w:noHBand="0" w:noVBand="1"/>
      </w:tblPr>
      <w:tblGrid>
        <w:gridCol w:w="4531"/>
        <w:gridCol w:w="4531"/>
      </w:tblGrid>
      <w:tr w:rsidR="009A48D2" w:rsidTr="009A48D2">
        <w:tc>
          <w:tcPr>
            <w:tcW w:w="4531" w:type="dxa"/>
          </w:tcPr>
          <w:p w:rsidR="009A48D2" w:rsidRDefault="009A48D2" w:rsidP="009A48D2">
            <w:r>
              <w:t>Jméno a podpis osoby oprávněné za zadavatele  jednat:</w:t>
            </w:r>
          </w:p>
          <w:p w:rsidR="009A48D2" w:rsidRDefault="009A48D2" w:rsidP="006163FE"/>
        </w:tc>
        <w:tc>
          <w:tcPr>
            <w:tcW w:w="4531" w:type="dxa"/>
          </w:tcPr>
          <w:p w:rsidR="009A48D2" w:rsidRDefault="009A48D2" w:rsidP="006163FE">
            <w:bookmarkStart w:id="0" w:name="_GoBack"/>
            <w:bookmarkEnd w:id="0"/>
          </w:p>
        </w:tc>
      </w:tr>
    </w:tbl>
    <w:p w:rsidR="00FF78D7" w:rsidRDefault="00FF78D7" w:rsidP="009A48D2"/>
    <w:sectPr w:rsidR="00FF7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D7"/>
    <w:rsid w:val="0011205B"/>
    <w:rsid w:val="0047256B"/>
    <w:rsid w:val="006163FE"/>
    <w:rsid w:val="00676725"/>
    <w:rsid w:val="009A48D2"/>
    <w:rsid w:val="00FF7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881D"/>
  <w15:chartTrackingRefBased/>
  <w15:docId w15:val="{16018F35-18D0-4BA7-B00C-C509A7B5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F78D7"/>
    <w:pPr>
      <w:autoSpaceDE w:val="0"/>
      <w:autoSpaceDN w:val="0"/>
      <w:adjustRightInd w:val="0"/>
      <w:spacing w:after="0" w:line="240" w:lineRule="auto"/>
    </w:pPr>
    <w:rPr>
      <w:rFonts w:ascii="Verdana" w:hAnsi="Verdana" w:cs="Verdana"/>
      <w:color w:val="000000"/>
      <w:sz w:val="24"/>
      <w:szCs w:val="24"/>
    </w:rPr>
  </w:style>
  <w:style w:type="table" w:styleId="Mkatabulky">
    <w:name w:val="Table Grid"/>
    <w:basedOn w:val="Normlntabulka"/>
    <w:uiPriority w:val="39"/>
    <w:rsid w:val="00616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7256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2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177</Words>
  <Characters>1050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Vencovská</dc:creator>
  <cp:keywords/>
  <dc:description/>
  <cp:lastModifiedBy>Marta Vencovská</cp:lastModifiedBy>
  <cp:revision>2</cp:revision>
  <cp:lastPrinted>2022-06-08T10:59:00Z</cp:lastPrinted>
  <dcterms:created xsi:type="dcterms:W3CDTF">2022-06-08T09:06:00Z</dcterms:created>
  <dcterms:modified xsi:type="dcterms:W3CDTF">2022-08-23T10:38:00Z</dcterms:modified>
</cp:coreProperties>
</file>